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5C" w:rsidRDefault="0056625C" w:rsidP="0056625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center"/>
        <w:rPr>
          <w:rFonts w:ascii="Segoe UI" w:hAnsi="Segoe UI" w:cs="Segoe UI"/>
          <w:color w:val="000000"/>
          <w:sz w:val="16"/>
          <w:szCs w:val="16"/>
        </w:rPr>
      </w:pPr>
      <w:r w:rsidRPr="0056625C">
        <w:rPr>
          <w:rFonts w:ascii="Times New Roman CYR" w:hAnsi="Times New Roman CYR" w:cs="Times New Roman CYR"/>
          <w:sz w:val="20"/>
          <w:szCs w:val="20"/>
        </w:rPr>
        <w:t>Компьютерные Тенденции</w:t>
      </w:r>
    </w:p>
    <w:p w:rsidR="0056625C" w:rsidRDefault="0056625C" w:rsidP="0056625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56625C">
        <w:rPr>
          <w:rFonts w:ascii="Times New Roman CYR" w:hAnsi="Times New Roman CYR" w:cs="Times New Roman CYR"/>
          <w:sz w:val="20"/>
          <w:szCs w:val="20"/>
        </w:rPr>
        <w:t xml:space="preserve">Теперь, когда мы хорошо в восьмидесятые, мы можем спросить, на каких новых компьютерных </w:t>
      </w:r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>событиях мы должны ожидать для остатка от этого столетия и в следующее.</w:t>
      </w:r>
    </w:p>
    <w:p w:rsidR="0056625C" w:rsidRDefault="0056625C" w:rsidP="0056625C">
      <w:pPr>
        <w:widowControl w:val="0"/>
        <w:shd w:val="clear" w:color="auto" w:fill="FFFFFF"/>
        <w:autoSpaceDE w:val="0"/>
        <w:autoSpaceDN w:val="0"/>
        <w:adjustRightInd w:val="0"/>
        <w:spacing w:before="130" w:after="0" w:line="221" w:lineRule="exact"/>
        <w:ind w:left="24" w:right="202"/>
        <w:jc w:val="both"/>
        <w:rPr>
          <w:rFonts w:ascii="Segoe UI" w:hAnsi="Segoe UI" w:cs="Segoe UI"/>
          <w:color w:val="000000"/>
          <w:sz w:val="16"/>
          <w:szCs w:val="16"/>
        </w:rPr>
      </w:pPr>
      <w:r w:rsidRPr="0056625C">
        <w:rPr>
          <w:rFonts w:ascii="Times New Roman CYR" w:hAnsi="Times New Roman CYR" w:cs="Times New Roman CYR"/>
          <w:spacing w:val="-1"/>
          <w:sz w:val="20"/>
          <w:szCs w:val="20"/>
        </w:rPr>
        <w:t xml:space="preserve">Новые прорывы или поворотные моменты </w:t>
      </w:r>
      <w:proofErr w:type="spellStart"/>
      <w:r>
        <w:rPr>
          <w:rFonts w:ascii="Times New Roman CYR" w:hAnsi="Times New Roman CYR" w:cs="Times New Roman CYR"/>
          <w:spacing w:val="-1"/>
          <w:sz w:val="20"/>
          <w:szCs w:val="20"/>
          <w:lang w:val="en-US"/>
        </w:rPr>
        <w:t>forecastable</w:t>
      </w:r>
      <w:proofErr w:type="spellEnd"/>
      <w:r w:rsidRPr="0056625C">
        <w:rPr>
          <w:rFonts w:ascii="Times New Roman CYR" w:hAnsi="Times New Roman CYR" w:cs="Times New Roman CYR"/>
          <w:spacing w:val="-1"/>
          <w:sz w:val="20"/>
          <w:szCs w:val="20"/>
        </w:rPr>
        <w:t xml:space="preserve">, или десятилетие будет видеть </w:t>
      </w:r>
      <w:r w:rsidRPr="0056625C">
        <w:rPr>
          <w:rFonts w:ascii="Times New Roman CYR" w:hAnsi="Times New Roman CYR" w:cs="Times New Roman CYR"/>
          <w:sz w:val="20"/>
          <w:szCs w:val="20"/>
        </w:rPr>
        <w:t>только продолженные, быстрые эволюционные события?</w:t>
      </w:r>
    </w:p>
    <w:p w:rsidR="0056625C" w:rsidRDefault="0056625C" w:rsidP="0056625C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19" w:right="206" w:firstLine="149"/>
        <w:jc w:val="both"/>
        <w:rPr>
          <w:rFonts w:ascii="Segoe UI" w:hAnsi="Segoe UI" w:cs="Segoe UI"/>
          <w:color w:val="000000"/>
          <w:sz w:val="16"/>
          <w:szCs w:val="16"/>
        </w:rPr>
      </w:pPr>
      <w:r w:rsidRPr="0056625C">
        <w:rPr>
          <w:rFonts w:ascii="Times New Roman CYR" w:hAnsi="Times New Roman CYR" w:cs="Times New Roman CYR"/>
          <w:spacing w:val="-1"/>
          <w:sz w:val="20"/>
          <w:szCs w:val="20"/>
        </w:rPr>
        <w:t xml:space="preserve">Компоненты аппаратных средств микрочипа, компьютерная память и программное обеспечение </w:t>
      </w:r>
      <w:r w:rsidRPr="0056625C">
        <w:rPr>
          <w:rFonts w:ascii="Times New Roman CYR" w:hAnsi="Times New Roman CYR" w:cs="Times New Roman CYR"/>
          <w:spacing w:val="-2"/>
          <w:sz w:val="20"/>
          <w:szCs w:val="20"/>
        </w:rPr>
        <w:t xml:space="preserve">перемещались в будущее вдоль многократных путей тенденции. Некоторые из этих тенденций берут </w:t>
      </w:r>
      <w:r w:rsidRPr="0056625C">
        <w:rPr>
          <w:rFonts w:ascii="Times New Roman CYR" w:hAnsi="Times New Roman CYR" w:cs="Times New Roman CYR"/>
          <w:sz w:val="20"/>
          <w:szCs w:val="20"/>
        </w:rPr>
        <w:t>новые указания, в то время как другие сливаются.</w:t>
      </w:r>
    </w:p>
    <w:p w:rsidR="0056625C" w:rsidRDefault="0056625C" w:rsidP="0056625C">
      <w:pPr>
        <w:widowControl w:val="0"/>
        <w:shd w:val="clear" w:color="auto" w:fill="FFFFFF"/>
        <w:autoSpaceDE w:val="0"/>
        <w:autoSpaceDN w:val="0"/>
        <w:adjustRightInd w:val="0"/>
        <w:spacing w:before="5" w:after="0" w:line="221" w:lineRule="exact"/>
        <w:ind w:left="10" w:right="211" w:firstLine="154"/>
        <w:jc w:val="both"/>
        <w:rPr>
          <w:rFonts w:ascii="Segoe UI" w:hAnsi="Segoe UI" w:cs="Segoe UI"/>
          <w:color w:val="000000"/>
          <w:sz w:val="16"/>
          <w:szCs w:val="16"/>
        </w:rPr>
      </w:pPr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 xml:space="preserve">Компьютерная технология скоро продвинется в смешанную технологию, </w:t>
      </w:r>
      <w:proofErr w:type="gramStart"/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>кремниевые</w:t>
      </w:r>
      <w:proofErr w:type="gramEnd"/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 xml:space="preserve"> микрочипсы, </w:t>
      </w:r>
      <w:r w:rsidRPr="0056625C">
        <w:rPr>
          <w:rFonts w:ascii="Times New Roman CYR" w:hAnsi="Times New Roman CYR" w:cs="Times New Roman CYR"/>
          <w:spacing w:val="-3"/>
          <w:sz w:val="20"/>
          <w:szCs w:val="20"/>
        </w:rPr>
        <w:t xml:space="preserve">которые комбинируют цифровую и аналоговую схему. Содержавшийся в пределах тех же самых составляющих чипсов мог быть: цифровая логика, память, кругообороты коммуникаций, обработка сигнала, </w:t>
      </w:r>
      <w:r w:rsidRPr="0056625C">
        <w:rPr>
          <w:rFonts w:ascii="Times New Roman CYR" w:hAnsi="Times New Roman CYR" w:cs="Times New Roman CYR"/>
          <w:spacing w:val="-2"/>
          <w:sz w:val="20"/>
          <w:szCs w:val="20"/>
        </w:rPr>
        <w:t xml:space="preserve">кругообороты датчика, соединяет логику, конвертеры данных, показывает элементы, голосовой синтез, </w:t>
      </w:r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 xml:space="preserve">голосовую идентификацию и намного больше. Этим способом новый набор основных компонентов будет </w:t>
      </w:r>
      <w:r w:rsidRPr="0056625C">
        <w:rPr>
          <w:rFonts w:ascii="Times New Roman CYR" w:hAnsi="Times New Roman CYR" w:cs="Times New Roman CYR"/>
          <w:spacing w:val="-2"/>
          <w:sz w:val="20"/>
          <w:szCs w:val="20"/>
        </w:rPr>
        <w:t>существовать, чтобы привести в порядок (</w:t>
      </w:r>
      <w:r>
        <w:rPr>
          <w:rFonts w:ascii="Times New Roman CYR" w:hAnsi="Times New Roman CYR" w:cs="Times New Roman CYR"/>
          <w:spacing w:val="-2"/>
          <w:sz w:val="20"/>
          <w:szCs w:val="20"/>
        </w:rPr>
        <w:t>улучшить</w:t>
      </w:r>
      <w:r w:rsidRPr="0056625C">
        <w:rPr>
          <w:rFonts w:ascii="Times New Roman CYR" w:hAnsi="Times New Roman CYR" w:cs="Times New Roman CYR"/>
          <w:spacing w:val="-2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pacing w:val="-2"/>
          <w:sz w:val="20"/>
          <w:szCs w:val="20"/>
        </w:rPr>
        <w:t>действие</w:t>
      </w:r>
      <w:r w:rsidRPr="0056625C">
        <w:rPr>
          <w:rFonts w:ascii="Times New Roman CYR" w:hAnsi="Times New Roman CYR" w:cs="Times New Roman CYR"/>
          <w:spacing w:val="-2"/>
          <w:sz w:val="20"/>
          <w:szCs w:val="20"/>
        </w:rPr>
        <w:t xml:space="preserve">) большинство компьютеров и подсистем коммуникации в будущем - таким образом бракосочетание компьютера с коммуникациями и </w:t>
      </w:r>
      <w:r w:rsidRPr="0056625C">
        <w:rPr>
          <w:rFonts w:ascii="Times New Roman CYR" w:hAnsi="Times New Roman CYR" w:cs="Times New Roman CYR"/>
          <w:sz w:val="20"/>
          <w:szCs w:val="20"/>
        </w:rPr>
        <w:t>принуждением большего количества изменений, большего количества использования и большего количества распределения.</w:t>
      </w:r>
    </w:p>
    <w:p w:rsidR="0056625C" w:rsidRDefault="0056625C" w:rsidP="0056625C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10" w:right="216" w:firstLine="144"/>
        <w:jc w:val="both"/>
        <w:rPr>
          <w:rFonts w:ascii="Segoe UI" w:hAnsi="Segoe UI" w:cs="Segoe UI"/>
          <w:color w:val="000000"/>
          <w:sz w:val="16"/>
          <w:szCs w:val="16"/>
        </w:rPr>
      </w:pPr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>Многокристальные продолжат становиться более плотными, перемещающийся от</w:t>
      </w:r>
      <w:proofErr w:type="gramStart"/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 xml:space="preserve"> О</w:t>
      </w:r>
      <w:proofErr w:type="gramEnd"/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 xml:space="preserve">чень Крупномасштабной </w:t>
      </w:r>
      <w:r w:rsidRPr="0056625C">
        <w:rPr>
          <w:rFonts w:ascii="Times New Roman CYR" w:hAnsi="Times New Roman CYR" w:cs="Times New Roman CYR"/>
          <w:spacing w:val="-1"/>
          <w:sz w:val="20"/>
          <w:szCs w:val="20"/>
        </w:rPr>
        <w:t>Интеграции (</w:t>
      </w:r>
      <w:r>
        <w:rPr>
          <w:rFonts w:ascii="Times New Roman CYR" w:hAnsi="Times New Roman CYR" w:cs="Times New Roman CYR"/>
          <w:spacing w:val="-1"/>
          <w:sz w:val="20"/>
          <w:szCs w:val="20"/>
          <w:lang w:val="en-US"/>
        </w:rPr>
        <w:t>VLSI</w:t>
      </w:r>
      <w:r w:rsidRPr="0056625C">
        <w:rPr>
          <w:rFonts w:ascii="Times New Roman CYR" w:hAnsi="Times New Roman CYR" w:cs="Times New Roman CYR"/>
          <w:spacing w:val="-1"/>
          <w:sz w:val="20"/>
          <w:szCs w:val="20"/>
        </w:rPr>
        <w:t xml:space="preserve">) компоненты кругооборота к Очень Быстродействующим Интегральным схемам </w:t>
      </w:r>
      <w:r w:rsidRPr="0056625C">
        <w:rPr>
          <w:rFonts w:ascii="Times New Roman CYR" w:hAnsi="Times New Roman CYR" w:cs="Times New Roman CYR"/>
          <w:spacing w:val="-2"/>
          <w:sz w:val="20"/>
          <w:szCs w:val="20"/>
        </w:rPr>
        <w:t>(</w:t>
      </w:r>
      <w:r>
        <w:rPr>
          <w:rFonts w:ascii="Times New Roman CYR" w:hAnsi="Times New Roman CYR" w:cs="Times New Roman CYR"/>
          <w:spacing w:val="-2"/>
          <w:sz w:val="20"/>
          <w:szCs w:val="20"/>
          <w:lang w:val="en-US"/>
        </w:rPr>
        <w:t>VHSIC</w:t>
      </w:r>
      <w:r w:rsidRPr="0056625C">
        <w:rPr>
          <w:rFonts w:ascii="Times New Roman CYR" w:hAnsi="Times New Roman CYR" w:cs="Times New Roman CYR"/>
          <w:spacing w:val="-2"/>
          <w:sz w:val="20"/>
          <w:szCs w:val="20"/>
        </w:rPr>
        <w:t>) к Крайней Крупномасштабной Интеграции (</w:t>
      </w:r>
      <w:r>
        <w:rPr>
          <w:rFonts w:ascii="Times New Roman CYR" w:hAnsi="Times New Roman CYR" w:cs="Times New Roman CYR"/>
          <w:spacing w:val="-2"/>
          <w:sz w:val="20"/>
          <w:szCs w:val="20"/>
          <w:lang w:val="en-US"/>
        </w:rPr>
        <w:t>ULSI</w:t>
      </w:r>
      <w:r w:rsidRPr="0056625C">
        <w:rPr>
          <w:rFonts w:ascii="Times New Roman CYR" w:hAnsi="Times New Roman CYR" w:cs="Times New Roman CYR"/>
          <w:spacing w:val="-2"/>
          <w:sz w:val="20"/>
          <w:szCs w:val="20"/>
        </w:rPr>
        <w:t xml:space="preserve">) к многокристальным вафли </w:t>
      </w:r>
      <w:r w:rsidRPr="0056625C">
        <w:rPr>
          <w:rFonts w:ascii="Times New Roman CYR" w:hAnsi="Times New Roman CYR" w:cs="Times New Roman CYR"/>
          <w:spacing w:val="-3"/>
          <w:sz w:val="20"/>
          <w:szCs w:val="20"/>
        </w:rPr>
        <w:t xml:space="preserve">компонентам систем. Как увеличения уровня интеграции кругооборота, компьютеры большей и большей </w:t>
      </w:r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 xml:space="preserve">способности будут объединены как единственные компоненты микрочипа - таким </w:t>
      </w:r>
      <w:proofErr w:type="gramStart"/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>образом</w:t>
      </w:r>
      <w:proofErr w:type="gramEnd"/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 xml:space="preserve"> обеспечение </w:t>
      </w:r>
      <w:r w:rsidRPr="0056625C">
        <w:rPr>
          <w:rFonts w:ascii="Times New Roman CYR" w:hAnsi="Times New Roman CYR" w:cs="Times New Roman CYR"/>
          <w:sz w:val="20"/>
          <w:szCs w:val="20"/>
        </w:rPr>
        <w:t>"составляющих компьютеров".</w:t>
      </w:r>
    </w:p>
    <w:p w:rsidR="0056625C" w:rsidRDefault="0056625C" w:rsidP="0056625C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10" w:right="216" w:firstLine="139"/>
        <w:jc w:val="both"/>
        <w:rPr>
          <w:rFonts w:ascii="Segoe UI" w:hAnsi="Segoe UI" w:cs="Segoe UI"/>
          <w:color w:val="000000"/>
          <w:sz w:val="16"/>
          <w:szCs w:val="16"/>
        </w:rPr>
      </w:pPr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 xml:space="preserve">Затем, многократные компьютеры будут помещены в единственные компоненты микрочипа и позже </w:t>
      </w:r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 xml:space="preserve">вафли как "составляющие компьютерные системы". Увеличения </w:t>
      </w:r>
      <w:proofErr w:type="gramStart"/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>функции шага плотности кругооборота микрочипа</w:t>
      </w:r>
      <w:proofErr w:type="gramEnd"/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 xml:space="preserve"> также приводят к увеличениям неродной функции компьютерной способности. Эта тенденция позволяет будущим микрокомпьютерам и компьютерам компонента чипа достигать мини - и </w:t>
      </w:r>
      <w:proofErr w:type="spellStart"/>
      <w:r>
        <w:rPr>
          <w:rFonts w:ascii="Times New Roman CYR" w:hAnsi="Times New Roman CYR" w:cs="Times New Roman CYR"/>
          <w:spacing w:val="-4"/>
          <w:sz w:val="20"/>
          <w:szCs w:val="20"/>
          <w:lang w:val="en-US"/>
        </w:rPr>
        <w:t>maxicomputer</w:t>
      </w:r>
      <w:proofErr w:type="spellEnd"/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 xml:space="preserve"> способности, таким </w:t>
      </w:r>
      <w:proofErr w:type="gramStart"/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>образом</w:t>
      </w:r>
      <w:proofErr w:type="gramEnd"/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 xml:space="preserve"> вызывая их возможное будущее поглощение (</w:t>
      </w:r>
      <w:r>
        <w:rPr>
          <w:rFonts w:ascii="Times New Roman CYR" w:hAnsi="Times New Roman CYR" w:cs="Times New Roman CYR"/>
          <w:spacing w:val="-4"/>
          <w:sz w:val="20"/>
          <w:szCs w:val="20"/>
        </w:rPr>
        <w:t>одержать</w:t>
      </w:r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pacing w:val="-5"/>
          <w:sz w:val="20"/>
          <w:szCs w:val="20"/>
        </w:rPr>
        <w:t>победу</w:t>
      </w:r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pacing w:val="-5"/>
          <w:sz w:val="20"/>
          <w:szCs w:val="20"/>
        </w:rPr>
        <w:t>над</w:t>
      </w:r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 xml:space="preserve">) или слияние компаний с большими компьютерами, особенно, как компьютерное движение вне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micros</w:t>
      </w:r>
      <w:r w:rsidRPr="0056625C">
        <w:rPr>
          <w:rFonts w:ascii="Times New Roman CYR" w:hAnsi="Times New Roman CYR" w:cs="Times New Roman CYR"/>
          <w:sz w:val="20"/>
          <w:szCs w:val="20"/>
        </w:rPr>
        <w:t xml:space="preserve"> высшего качества, использующего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VHSIC</w:t>
      </w:r>
      <w:r w:rsidRPr="0056625C">
        <w:rPr>
          <w:rFonts w:ascii="Times New Roman CYR" w:hAnsi="Times New Roman CYR" w:cs="Times New Roman CYR"/>
          <w:sz w:val="20"/>
          <w:szCs w:val="20"/>
        </w:rPr>
        <w:t xml:space="preserve"> и аппаратные средства </w:t>
      </w:r>
      <w:r>
        <w:rPr>
          <w:rFonts w:ascii="Times New Roman CYR" w:hAnsi="Times New Roman CYR" w:cs="Times New Roman CYR"/>
          <w:sz w:val="20"/>
          <w:szCs w:val="20"/>
          <w:lang w:val="en-US"/>
        </w:rPr>
        <w:t>ULSI</w:t>
      </w:r>
      <w:r w:rsidRPr="0056625C">
        <w:rPr>
          <w:rFonts w:ascii="Times New Roman CYR" w:hAnsi="Times New Roman CYR" w:cs="Times New Roman CYR"/>
          <w:sz w:val="20"/>
          <w:szCs w:val="20"/>
        </w:rPr>
        <w:t>.</w:t>
      </w:r>
    </w:p>
    <w:p w:rsidR="0056625C" w:rsidRDefault="0056625C" w:rsidP="0056625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56625C">
        <w:rPr>
          <w:rFonts w:ascii="Times New Roman CYR" w:hAnsi="Times New Roman CYR" w:cs="Times New Roman CYR"/>
          <w:spacing w:val="-4"/>
          <w:sz w:val="20"/>
          <w:szCs w:val="20"/>
        </w:rPr>
        <w:t xml:space="preserve">Чем выше уровень интеграции, тем больше возможностей - и Дольше это берет, чтобы </w:t>
      </w:r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 xml:space="preserve">израсходовать возможности однажды изготовитель или нация, выбирает </w:t>
      </w:r>
      <w:proofErr w:type="spellStart"/>
      <w:r>
        <w:rPr>
          <w:rFonts w:ascii="Times New Roman CYR" w:hAnsi="Times New Roman CYR" w:cs="Times New Roman CYR"/>
          <w:spacing w:val="-5"/>
          <w:sz w:val="20"/>
          <w:szCs w:val="20"/>
          <w:lang w:val="en-US"/>
        </w:rPr>
        <w:t>techriology</w:t>
      </w:r>
      <w:proofErr w:type="spellEnd"/>
      <w:r w:rsidRPr="0056625C">
        <w:rPr>
          <w:rFonts w:ascii="Times New Roman CYR" w:hAnsi="Times New Roman CYR" w:cs="Times New Roman CYR"/>
          <w:spacing w:val="-5"/>
          <w:sz w:val="20"/>
          <w:szCs w:val="20"/>
        </w:rPr>
        <w:t xml:space="preserve"> уровень, например. </w:t>
      </w:r>
      <w:proofErr w:type="gramStart"/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>VLSI</w:t>
      </w:r>
      <w:r w:rsidRPr="0056625C">
        <w:rPr>
          <w:rFonts w:ascii="Times New Roman CYR" w:hAnsi="Times New Roman CYR" w:cs="Times New Roman CYR"/>
          <w:spacing w:val="-3"/>
          <w:sz w:val="20"/>
          <w:szCs w:val="20"/>
        </w:rPr>
        <w:t xml:space="preserve">, или </w:t>
      </w:r>
      <w:r>
        <w:rPr>
          <w:rFonts w:ascii="Times New Roman CYR" w:hAnsi="Times New Roman CYR" w:cs="Times New Roman CYR"/>
          <w:spacing w:val="-3"/>
          <w:sz w:val="20"/>
          <w:szCs w:val="20"/>
          <w:lang w:val="en-US"/>
        </w:rPr>
        <w:t>VHSIC</w:t>
      </w:r>
      <w:r w:rsidRPr="0056625C">
        <w:rPr>
          <w:rFonts w:ascii="Times New Roman CYR" w:hAnsi="Times New Roman CYR" w:cs="Times New Roman CYR"/>
          <w:spacing w:val="-3"/>
          <w:sz w:val="20"/>
          <w:szCs w:val="20"/>
        </w:rPr>
        <w:t xml:space="preserve"> в 30.000 кругооборотах или в 300.000 кругооборотах как стандарт.</w:t>
      </w:r>
      <w:proofErr w:type="gramEnd"/>
    </w:p>
    <w:p w:rsidR="00CF1AA0" w:rsidRDefault="00CF1AA0"/>
    <w:sectPr w:rsidR="00CF1AA0" w:rsidSect="007044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25C"/>
    <w:rsid w:val="0056625C"/>
    <w:rsid w:val="00CF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>XaTa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2008-10-13T07:00:00Z</dcterms:created>
  <dcterms:modified xsi:type="dcterms:W3CDTF">2008-10-13T07:00:00Z</dcterms:modified>
</cp:coreProperties>
</file>